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FB9" w:rsidRDefault="00E53FB9" w:rsidP="00E53FB9">
      <w:pPr>
        <w:widowControl w:val="0"/>
        <w:autoSpaceDE w:val="0"/>
        <w:ind w:firstLine="567"/>
        <w:jc w:val="center"/>
      </w:pPr>
      <w:r>
        <w:rPr>
          <w:noProof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t>МИНИСТЕРСТВО ОБРАЗОВАНИЯ И НАУКИ РОССИЙСКОЙ ФЕДЕРАЦИИ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 xml:space="preserve">ФЕДЕРАЛЬНОЕ ГОСУДАРСТВЕННОЕ БЮДЖЕТНОЕ 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ОБРАЗОВАТЕЛЬНОЕ УЧРЕЖДЕНИЕ ВЫСШЕГО ОБРАЗОВАНИЯ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«ДОНСКОЙ ГОСУДАРСТВЕННЫЙ ТЕХНИЧЕСКИЙ УНИВЕРСИТЕТ»</w:t>
      </w:r>
    </w:p>
    <w:p w:rsidR="00E53FB9" w:rsidRPr="00F0477C" w:rsidRDefault="00E53FB9" w:rsidP="00E53FB9">
      <w:pPr>
        <w:widowControl w:val="0"/>
        <w:autoSpaceDE w:val="0"/>
        <w:ind w:firstLine="567"/>
        <w:jc w:val="center"/>
      </w:pPr>
      <w:r w:rsidRPr="00F0477C">
        <w:rPr>
          <w:b/>
          <w:bCs/>
        </w:rPr>
        <w:t>(ДГТУ)</w:t>
      </w:r>
    </w:p>
    <w:p w:rsidR="00E53FB9" w:rsidRPr="00F0477C" w:rsidRDefault="00E53FB9" w:rsidP="00E53FB9">
      <w:pPr>
        <w:ind w:firstLine="567"/>
        <w:jc w:val="both"/>
      </w:pPr>
    </w:p>
    <w:p w:rsidR="00E53FB9" w:rsidRPr="00F0477C" w:rsidRDefault="00E53FB9" w:rsidP="00E53FB9">
      <w:pPr>
        <w:ind w:firstLine="567"/>
        <w:jc w:val="both"/>
      </w:pPr>
    </w:p>
    <w:p w:rsidR="00E53FB9" w:rsidRDefault="00E53FB9" w:rsidP="00E53FB9">
      <w:pPr>
        <w:ind w:firstLine="567"/>
        <w:jc w:val="both"/>
      </w:pPr>
    </w:p>
    <w:p w:rsidR="00E53FB9" w:rsidRPr="00D97308" w:rsidRDefault="00E53FB9" w:rsidP="00E53FB9">
      <w:pPr>
        <w:spacing w:line="360" w:lineRule="auto"/>
        <w:jc w:val="both"/>
        <w:rPr>
          <w:rFonts w:eastAsia="Calibri"/>
          <w:lang w:eastAsia="en-US"/>
        </w:rPr>
      </w:pPr>
      <w:r w:rsidRPr="00D97308">
        <w:rPr>
          <w:rFonts w:eastAsia="Calibri"/>
          <w:lang w:eastAsia="en-US"/>
        </w:rPr>
        <w:t>Факультет «</w:t>
      </w:r>
      <w:r>
        <w:rPr>
          <w:rFonts w:eastAsia="Calibri"/>
          <w:lang w:eastAsia="en-US"/>
        </w:rPr>
        <w:t>С</w:t>
      </w:r>
      <w:r w:rsidRPr="00D97308">
        <w:rPr>
          <w:rFonts w:eastAsia="Calibri"/>
          <w:lang w:eastAsia="en-US"/>
        </w:rPr>
        <w:t>ервис и туризм»</w:t>
      </w:r>
    </w:p>
    <w:p w:rsidR="00E53FB9" w:rsidRPr="00D97308" w:rsidRDefault="00E53FB9" w:rsidP="00E53FB9">
      <w:pPr>
        <w:spacing w:line="360" w:lineRule="auto"/>
        <w:rPr>
          <w:rFonts w:eastAsia="Calibri"/>
          <w:b/>
          <w:bCs/>
          <w:color w:val="000000"/>
          <w:lang w:eastAsia="en-US"/>
        </w:rPr>
      </w:pPr>
      <w:r w:rsidRPr="00D97308">
        <w:rPr>
          <w:rFonts w:eastAsia="Calibri"/>
          <w:lang w:eastAsia="en-US"/>
        </w:rPr>
        <w:t>Кафедра «</w:t>
      </w:r>
      <w:r>
        <w:rPr>
          <w:rFonts w:eastAsia="Calibri"/>
          <w:lang w:eastAsia="en-US"/>
        </w:rPr>
        <w:t>Сервис, т</w:t>
      </w:r>
      <w:r w:rsidRPr="00D97308">
        <w:rPr>
          <w:rFonts w:eastAsia="Calibri"/>
          <w:lang w:eastAsia="en-US"/>
        </w:rPr>
        <w:t>уризм и индустрия гостеприимства»</w:t>
      </w: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E53FB9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вопросов для подготовки к </w:t>
      </w:r>
      <w:r w:rsidR="00EF1E6E">
        <w:rPr>
          <w:b/>
          <w:bCs/>
          <w:color w:val="000000"/>
        </w:rPr>
        <w:t>зачету</w:t>
      </w: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очной и заочной форм</w:t>
      </w:r>
      <w:r w:rsidRPr="00F0477C">
        <w:rPr>
          <w:b/>
          <w:bCs/>
          <w:color w:val="000000"/>
        </w:rPr>
        <w:t xml:space="preserve"> обучения </w:t>
      </w:r>
    </w:p>
    <w:p w:rsidR="00E53FB9" w:rsidRPr="00F0477C" w:rsidRDefault="00E53FB9" w:rsidP="00E53FB9">
      <w:pPr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дисциплине </w:t>
      </w:r>
      <w:r w:rsidRPr="00243902">
        <w:rPr>
          <w:b/>
          <w:bCs/>
          <w:color w:val="000000"/>
        </w:rPr>
        <w:t>«</w:t>
      </w:r>
      <w:r w:rsidRPr="00E53FB9">
        <w:rPr>
          <w:b/>
          <w:szCs w:val="28"/>
        </w:rPr>
        <w:t>Организация обслуживания в средствах размещения</w:t>
      </w:r>
      <w:r w:rsidRPr="00243902">
        <w:rPr>
          <w:b/>
          <w:bCs/>
          <w:color w:val="000000"/>
        </w:rPr>
        <w:t>»</w:t>
      </w: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Default="00E53FB9" w:rsidP="00E53FB9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Для бакалавров</w:t>
      </w:r>
    </w:p>
    <w:p w:rsidR="00E53FB9" w:rsidRDefault="00E53FB9" w:rsidP="00E53FB9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направлению подготовки 43.03.03 Гостиничное дело,</w:t>
      </w:r>
    </w:p>
    <w:p w:rsidR="00E53FB9" w:rsidRDefault="00E53FB9" w:rsidP="00E53FB9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профиль Гостиничная деятельность</w:t>
      </w: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ind w:firstLine="567"/>
        <w:rPr>
          <w:b/>
          <w:bCs/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rPr>
          <w:color w:val="000000"/>
        </w:rPr>
      </w:pPr>
    </w:p>
    <w:p w:rsidR="00E53FB9" w:rsidRPr="00F0477C" w:rsidRDefault="00E53FB9" w:rsidP="00E53FB9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  <w:r w:rsidRPr="00F0477C">
        <w:rPr>
          <w:b/>
          <w:color w:val="000000"/>
        </w:rPr>
        <w:t>Ростов-на-Дону</w:t>
      </w:r>
    </w:p>
    <w:p w:rsidR="00E53FB9" w:rsidRPr="00F0477C" w:rsidRDefault="00DE3A13" w:rsidP="00E53FB9">
      <w:pPr>
        <w:shd w:val="clear" w:color="auto" w:fill="FFFFFF"/>
        <w:autoSpaceDE w:val="0"/>
        <w:ind w:firstLine="567"/>
        <w:jc w:val="center"/>
        <w:rPr>
          <w:color w:val="000000"/>
        </w:rPr>
      </w:pPr>
      <w:r>
        <w:rPr>
          <w:b/>
          <w:color w:val="000000"/>
        </w:rPr>
        <w:t>2022</w:t>
      </w:r>
      <w:bookmarkStart w:id="0" w:name="_GoBack"/>
      <w:bookmarkEnd w:id="0"/>
      <w:r w:rsidR="00E53FB9" w:rsidRPr="00F0477C">
        <w:rPr>
          <w:b/>
          <w:color w:val="000000"/>
        </w:rPr>
        <w:t>г.</w:t>
      </w:r>
    </w:p>
    <w:p w:rsidR="0056148D" w:rsidRDefault="0056148D" w:rsidP="0056148D">
      <w:pPr>
        <w:jc w:val="center"/>
        <w:rPr>
          <w:b/>
          <w:sz w:val="28"/>
          <w:szCs w:val="28"/>
        </w:rPr>
      </w:pPr>
      <w:r w:rsidRPr="00FE0878">
        <w:rPr>
          <w:b/>
          <w:caps/>
          <w:sz w:val="28"/>
          <w:szCs w:val="28"/>
        </w:rPr>
        <w:lastRenderedPageBreak/>
        <w:t xml:space="preserve">Вопросы </w:t>
      </w:r>
      <w:r w:rsidR="00EF1E6E">
        <w:rPr>
          <w:b/>
          <w:caps/>
          <w:sz w:val="28"/>
          <w:szCs w:val="28"/>
        </w:rPr>
        <w:t>к зачету</w:t>
      </w:r>
    </w:p>
    <w:p w:rsidR="0056148D" w:rsidRPr="00D922FF" w:rsidRDefault="0056148D" w:rsidP="0056148D">
      <w:pPr>
        <w:jc w:val="center"/>
        <w:rPr>
          <w:bCs/>
          <w:sz w:val="28"/>
          <w:szCs w:val="28"/>
        </w:rPr>
      </w:pPr>
      <w:r w:rsidRPr="00D922FF">
        <w:rPr>
          <w:b/>
          <w:sz w:val="28"/>
          <w:szCs w:val="28"/>
        </w:rPr>
        <w:t xml:space="preserve">по </w:t>
      </w:r>
      <w:r w:rsidRPr="005D00B6">
        <w:rPr>
          <w:b/>
          <w:sz w:val="28"/>
          <w:szCs w:val="28"/>
        </w:rPr>
        <w:t xml:space="preserve">дисциплине </w:t>
      </w:r>
      <w:r w:rsidRPr="00690816">
        <w:rPr>
          <w:b/>
          <w:sz w:val="28"/>
          <w:szCs w:val="28"/>
        </w:rPr>
        <w:t>«Организация обслуживания</w:t>
      </w:r>
      <w:r>
        <w:rPr>
          <w:b/>
          <w:sz w:val="28"/>
          <w:szCs w:val="28"/>
        </w:rPr>
        <w:t xml:space="preserve"> в средствах размещения</w:t>
      </w:r>
      <w:r w:rsidRPr="00690816">
        <w:rPr>
          <w:b/>
          <w:sz w:val="28"/>
          <w:szCs w:val="28"/>
        </w:rPr>
        <w:t xml:space="preserve">» </w:t>
      </w:r>
    </w:p>
    <w:p w:rsidR="0056148D" w:rsidRDefault="0056148D" w:rsidP="0056148D">
      <w:pPr>
        <w:jc w:val="center"/>
        <w:rPr>
          <w:b/>
          <w:sz w:val="28"/>
          <w:szCs w:val="28"/>
        </w:rPr>
      </w:pPr>
    </w:p>
    <w:p w:rsidR="0056148D" w:rsidRDefault="0056148D" w:rsidP="0056148D">
      <w:pPr>
        <w:jc w:val="center"/>
        <w:rPr>
          <w:b/>
          <w:sz w:val="28"/>
          <w:szCs w:val="28"/>
        </w:rPr>
      </w:pP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Понятие «услуга». Характерные особенности туристских услуг.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Жизненный цикл сервисных услуг.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Общероссийские классификаторы услуг населению.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Комплексная классификация услуг: производственный сервис, сервис сферы общественного устройства, интеллектуальный сервис и сервис в сфере обращения товаров и услуг и хозяйственный сервис.</w:t>
      </w:r>
    </w:p>
    <w:p w:rsidR="0056148D" w:rsidRPr="003D68B3" w:rsidRDefault="0056148D" w:rsidP="0056148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color w:val="000000"/>
          <w:sz w:val="28"/>
          <w:szCs w:val="28"/>
        </w:rPr>
      </w:pPr>
      <w:r w:rsidRPr="003D68B3">
        <w:rPr>
          <w:color w:val="000000"/>
          <w:sz w:val="28"/>
          <w:szCs w:val="28"/>
        </w:rPr>
        <w:t>Сущность, принципы, правила организации современного сервиса.</w:t>
      </w:r>
    </w:p>
    <w:p w:rsidR="0056148D" w:rsidRPr="003D68B3" w:rsidRDefault="0056148D" w:rsidP="0056148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color w:val="000000"/>
          <w:sz w:val="28"/>
          <w:szCs w:val="28"/>
        </w:rPr>
      </w:pPr>
      <w:r w:rsidRPr="003D68B3">
        <w:rPr>
          <w:color w:val="000000"/>
          <w:sz w:val="28"/>
          <w:szCs w:val="28"/>
        </w:rPr>
        <w:t>Основные подходы к осуществлению сервиса.</w:t>
      </w:r>
    </w:p>
    <w:p w:rsidR="0056148D" w:rsidRPr="003D68B3" w:rsidRDefault="0056148D" w:rsidP="0056148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iCs/>
          <w:color w:val="000000"/>
          <w:sz w:val="28"/>
          <w:szCs w:val="28"/>
        </w:rPr>
        <w:t>Р</w:t>
      </w:r>
      <w:r>
        <w:rPr>
          <w:iCs/>
          <w:color w:val="000000"/>
          <w:sz w:val="28"/>
          <w:szCs w:val="28"/>
        </w:rPr>
        <w:t>оль обслуживания потребителей в повышении конкурентоспособности предприятий сферы услуг</w:t>
      </w:r>
      <w:r w:rsidRPr="003D68B3">
        <w:rPr>
          <w:iCs/>
          <w:color w:val="000000"/>
          <w:sz w:val="28"/>
          <w:szCs w:val="28"/>
        </w:rPr>
        <w:t>. Понятие с</w:t>
      </w:r>
      <w:r w:rsidRPr="003D68B3">
        <w:rPr>
          <w:sz w:val="28"/>
          <w:szCs w:val="28"/>
        </w:rPr>
        <w:t>ервис  и основные функции сервиса.</w:t>
      </w:r>
    </w:p>
    <w:p w:rsidR="0056148D" w:rsidRPr="003D68B3" w:rsidRDefault="0056148D" w:rsidP="0056148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ринципы организации обслуживания потребителей. Р</w:t>
      </w:r>
      <w:r w:rsidRPr="003D68B3">
        <w:rPr>
          <w:color w:val="000000"/>
          <w:sz w:val="28"/>
          <w:szCs w:val="28"/>
        </w:rPr>
        <w:t>ациональные формы и методы обслужи</w:t>
      </w:r>
      <w:r w:rsidRPr="003D68B3">
        <w:rPr>
          <w:color w:val="000000"/>
          <w:sz w:val="28"/>
          <w:szCs w:val="28"/>
        </w:rPr>
        <w:softHyphen/>
        <w:t>вания.</w:t>
      </w:r>
    </w:p>
    <w:p w:rsidR="0056148D" w:rsidRPr="003D68B3" w:rsidRDefault="0056148D" w:rsidP="0056148D">
      <w:pPr>
        <w:numPr>
          <w:ilvl w:val="0"/>
          <w:numId w:val="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iCs/>
          <w:color w:val="000000"/>
          <w:sz w:val="28"/>
          <w:szCs w:val="28"/>
        </w:rPr>
      </w:pPr>
      <w:r w:rsidRPr="003D68B3">
        <w:rPr>
          <w:iCs/>
          <w:color w:val="000000"/>
          <w:sz w:val="28"/>
          <w:szCs w:val="28"/>
        </w:rPr>
        <w:t>Х</w:t>
      </w:r>
      <w:r>
        <w:rPr>
          <w:iCs/>
          <w:color w:val="000000"/>
          <w:sz w:val="28"/>
          <w:szCs w:val="28"/>
        </w:rPr>
        <w:t>арактеристика видов и форм обслуживания</w:t>
      </w:r>
      <w:r w:rsidRPr="003D68B3">
        <w:rPr>
          <w:iCs/>
          <w:color w:val="000000"/>
          <w:sz w:val="28"/>
          <w:szCs w:val="28"/>
        </w:rPr>
        <w:t xml:space="preserve"> потребителей. 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iCs/>
          <w:color w:val="000000"/>
          <w:sz w:val="28"/>
          <w:szCs w:val="28"/>
        </w:rPr>
        <w:t>П</w:t>
      </w:r>
      <w:r>
        <w:rPr>
          <w:iCs/>
          <w:color w:val="000000"/>
          <w:sz w:val="28"/>
          <w:szCs w:val="28"/>
        </w:rPr>
        <w:t>роцесс предоставления услуг.</w:t>
      </w:r>
      <w:r w:rsidRPr="003D68B3">
        <w:rPr>
          <w:bCs/>
          <w:sz w:val="28"/>
          <w:szCs w:val="28"/>
        </w:rPr>
        <w:t xml:space="preserve"> Место процесса оказания услуги в сфере туризма.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Методы разработки и анализа процесса взаимодействия покупателя и продавца. Материализация в процессе обслуживания.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Сущность и состав сферы услуг.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Сущность и особенности рынка услуг.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 xml:space="preserve">Классификация услуг и их характеристика: по функциональной направленности и </w:t>
      </w:r>
      <w:proofErr w:type="gramStart"/>
      <w:r w:rsidRPr="003D68B3">
        <w:rPr>
          <w:sz w:val="28"/>
          <w:szCs w:val="28"/>
        </w:rPr>
        <w:t>отраслевом</w:t>
      </w:r>
      <w:proofErr w:type="gramEnd"/>
      <w:r w:rsidRPr="003D68B3">
        <w:rPr>
          <w:sz w:val="28"/>
          <w:szCs w:val="28"/>
        </w:rPr>
        <w:t xml:space="preserve"> принципу. 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Особенности регулирования сферы услуг на федеральном уровне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Сертификация и система сертификации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Понятие качества и сущность проблемы качества в сфере услуг.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Факторы, определяющие качество услуг.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Модель качества услуг.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Сущность концепции  Всеобщего Управления Качеством.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lastRenderedPageBreak/>
        <w:t>Структура концепции  Всеобщего Управления Качеством.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Основные положения концепции  Всеобщего Управления Качеством.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Подходы к оценке качества обслуживания.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Способы повышения качества услуги.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Стандарт обслуживания и процедура его разработки.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Изучение удовлетворенности потребителя после процесса оказании услуги.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 xml:space="preserve">Характеристика инноваций в сфере обслуживания:  инновационный менеджмент в сфере обслуживания. 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3D68B3">
        <w:rPr>
          <w:sz w:val="28"/>
          <w:szCs w:val="28"/>
        </w:rPr>
        <w:t>Характеристика инноваций в сфере обслуживания:  франчайзинг как форма организации малого бизнеса в сфере обслуживания.</w:t>
      </w:r>
    </w:p>
    <w:p w:rsidR="0056148D" w:rsidRPr="003D68B3" w:rsidRDefault="0056148D" w:rsidP="0056148D">
      <w:pPr>
        <w:numPr>
          <w:ilvl w:val="0"/>
          <w:numId w:val="1"/>
        </w:numPr>
        <w:tabs>
          <w:tab w:val="clear" w:pos="720"/>
          <w:tab w:val="left" w:pos="284"/>
        </w:tabs>
        <w:spacing w:line="360" w:lineRule="auto"/>
        <w:ind w:left="357" w:hanging="357"/>
        <w:jc w:val="both"/>
        <w:outlineLvl w:val="0"/>
        <w:rPr>
          <w:bCs/>
          <w:sz w:val="28"/>
          <w:szCs w:val="28"/>
        </w:rPr>
      </w:pPr>
      <w:r w:rsidRPr="003D68B3">
        <w:rPr>
          <w:bCs/>
          <w:sz w:val="28"/>
          <w:szCs w:val="28"/>
        </w:rPr>
        <w:t>Классы обслуживания туристов.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bCs/>
          <w:sz w:val="28"/>
          <w:szCs w:val="28"/>
        </w:rPr>
      </w:pPr>
      <w:r w:rsidRPr="0056148D">
        <w:rPr>
          <w:sz w:val="28"/>
          <w:szCs w:val="28"/>
        </w:rPr>
        <w:t xml:space="preserve">Эволюция услуг в разных странах мира и России: услуги </w:t>
      </w:r>
      <w:r w:rsidRPr="0056148D">
        <w:rPr>
          <w:bCs/>
          <w:sz w:val="28"/>
          <w:szCs w:val="28"/>
        </w:rPr>
        <w:t>в период средн</w:t>
      </w:r>
      <w:r w:rsidRPr="0082459D">
        <w:rPr>
          <w:bCs/>
          <w:sz w:val="28"/>
          <w:szCs w:val="28"/>
        </w:rPr>
        <w:t xml:space="preserve">евековья, индустриальный и </w:t>
      </w:r>
      <w:proofErr w:type="gramStart"/>
      <w:r w:rsidRPr="0082459D">
        <w:rPr>
          <w:bCs/>
          <w:sz w:val="28"/>
          <w:szCs w:val="28"/>
        </w:rPr>
        <w:t>пост индустриальный</w:t>
      </w:r>
      <w:proofErr w:type="gramEnd"/>
      <w:r w:rsidRPr="0082459D">
        <w:rPr>
          <w:bCs/>
          <w:sz w:val="28"/>
          <w:szCs w:val="28"/>
        </w:rPr>
        <w:t xml:space="preserve"> период развития.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bCs/>
          <w:sz w:val="28"/>
          <w:szCs w:val="28"/>
        </w:rPr>
      </w:pPr>
      <w:r w:rsidRPr="0082459D">
        <w:rPr>
          <w:bCs/>
          <w:sz w:val="28"/>
          <w:szCs w:val="28"/>
        </w:rPr>
        <w:t>Значение государственных механизмов в развитии сферы слуг.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proofErr w:type="gramStart"/>
      <w:r w:rsidRPr="0082459D">
        <w:rPr>
          <w:bCs/>
          <w:sz w:val="28"/>
          <w:szCs w:val="28"/>
        </w:rPr>
        <w:t>Уровень жизни населения и особенности сферы обслуживания в советский и постсоветский периоды.</w:t>
      </w:r>
      <w:proofErr w:type="gramEnd"/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sz w:val="28"/>
          <w:szCs w:val="28"/>
        </w:rPr>
        <w:t xml:space="preserve">Цель, объект, область и уровни стандартизации, сертификации и лицензирования. 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 xml:space="preserve">Индустрия гостеприимства. Классификация средств размещения туристов. Характеристика предприятий размещения.  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>Состав помещений гостиницы. Группы помещений. Их характеристика. Взаимосвязанность различных групп помещений.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>Обслуживание туристов в общественной части гостиницы. Функциональная схема вестибюля. Основные задачи службы портье.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>Характеристика здания гостиницы. Типология зданий отечественных и зарубежных гостиниц.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 xml:space="preserve">Обслуживание туристов в общественной части гостиницы. Системы бронирования номеров и </w:t>
      </w:r>
      <w:proofErr w:type="gramStart"/>
      <w:r w:rsidRPr="0082459D">
        <w:rPr>
          <w:color w:val="000000"/>
          <w:sz w:val="28"/>
          <w:szCs w:val="28"/>
        </w:rPr>
        <w:t>контроля  за</w:t>
      </w:r>
      <w:proofErr w:type="gramEnd"/>
      <w:r w:rsidRPr="0082459D">
        <w:rPr>
          <w:color w:val="000000"/>
          <w:sz w:val="28"/>
          <w:szCs w:val="28"/>
        </w:rPr>
        <w:t xml:space="preserve"> номерным фондом.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lastRenderedPageBreak/>
        <w:t>Жилая часть гостиничных и туристских комплексов и их обслуживание. Состав жилой части гостиницы.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>Жилая часть гостиничных и туристских комплексов и их обслуживание. Характеристика и оснащение номеров в зависимости от категории гостиниц.</w:t>
      </w:r>
    </w:p>
    <w:p w:rsidR="0056148D" w:rsidRPr="0082459D" w:rsidRDefault="0056148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 xml:space="preserve"> Основные службы гостиниц.</w:t>
      </w:r>
    </w:p>
    <w:p w:rsidR="0082459D" w:rsidRPr="0082459D" w:rsidRDefault="0082459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>Технология производства основной гостиничной услуги.</w:t>
      </w:r>
    </w:p>
    <w:p w:rsidR="0082459D" w:rsidRPr="0082459D" w:rsidRDefault="0082459D" w:rsidP="0082459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 xml:space="preserve"> Технология производства дополнительной гостиничной услуги.</w:t>
      </w:r>
    </w:p>
    <w:p w:rsidR="0082459D" w:rsidRPr="0082459D" w:rsidRDefault="0082459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color w:val="000000"/>
          <w:sz w:val="28"/>
          <w:szCs w:val="28"/>
        </w:rPr>
        <w:t xml:space="preserve"> Типы, процесс и методы уборки гостиничных номеров.</w:t>
      </w:r>
    </w:p>
    <w:p w:rsidR="0082459D" w:rsidRPr="0082459D" w:rsidRDefault="0082459D" w:rsidP="0056148D">
      <w:pPr>
        <w:numPr>
          <w:ilvl w:val="0"/>
          <w:numId w:val="1"/>
        </w:numPr>
        <w:tabs>
          <w:tab w:val="clear" w:pos="720"/>
        </w:tabs>
        <w:spacing w:line="360" w:lineRule="auto"/>
        <w:ind w:left="357" w:hanging="357"/>
        <w:jc w:val="both"/>
        <w:rPr>
          <w:sz w:val="28"/>
          <w:szCs w:val="28"/>
        </w:rPr>
      </w:pPr>
      <w:r w:rsidRPr="0082459D">
        <w:rPr>
          <w:sz w:val="28"/>
          <w:szCs w:val="28"/>
        </w:rPr>
        <w:t xml:space="preserve"> Стандарты гостиничного обслуживания.</w:t>
      </w:r>
    </w:p>
    <w:p w:rsidR="00EE2B87" w:rsidRDefault="00EE2B87" w:rsidP="00B02943">
      <w:pPr>
        <w:pStyle w:val="a6"/>
      </w:pPr>
      <w:r w:rsidRPr="00EE2B87">
        <w:rPr>
          <w:b/>
          <w:bCs/>
          <w:color w:val="000000"/>
        </w:rPr>
        <w:t>Раздел 6. Учебно-методическое и программно-информационное обеспечение</w:t>
      </w:r>
    </w:p>
    <w:p w:rsidR="00EE2B87" w:rsidRDefault="00EE2B87" w:rsidP="00EE2B87">
      <w:pPr>
        <w:pStyle w:val="a6"/>
        <w:numPr>
          <w:ilvl w:val="0"/>
          <w:numId w:val="1"/>
        </w:numPr>
        <w:jc w:val="center"/>
      </w:pPr>
      <w:r>
        <w:t>Карта методического обеспечения дисциплины</w:t>
      </w:r>
    </w:p>
    <w:tbl>
      <w:tblPr>
        <w:tblW w:w="10575" w:type="dxa"/>
        <w:tblInd w:w="-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1873"/>
        <w:gridCol w:w="164"/>
        <w:gridCol w:w="2341"/>
        <w:gridCol w:w="1333"/>
        <w:gridCol w:w="540"/>
        <w:gridCol w:w="720"/>
        <w:gridCol w:w="720"/>
        <w:gridCol w:w="1082"/>
        <w:gridCol w:w="1153"/>
      </w:tblGrid>
      <w:tr w:rsidR="00EE2B87" w:rsidTr="00EE2B87">
        <w:trPr>
          <w:cantSplit/>
          <w:trHeight w:val="141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Автор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Издательство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Гриф издания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Год издания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 в библиотеке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Ссылка на электронный ресурс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Доступность</w:t>
            </w:r>
          </w:p>
        </w:tc>
      </w:tr>
      <w:tr w:rsidR="00EE2B87" w:rsidTr="00EE2B87">
        <w:trPr>
          <w:trHeight w:val="2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EE2B87" w:rsidTr="00EE2B87">
        <w:trPr>
          <w:trHeight w:val="297"/>
        </w:trPr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 Основная литература</w:t>
            </w:r>
          </w:p>
        </w:tc>
      </w:tr>
      <w:tr w:rsidR="00EE2B87" w:rsidTr="00EE2B87">
        <w:trPr>
          <w:trHeight w:val="126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.1.1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Александровская, Л. Н.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Безопасность и надежность технических систем: </w:t>
            </w:r>
            <w:proofErr w:type="spellStart"/>
            <w:r>
              <w:rPr>
                <w:color w:val="000000"/>
                <w:sz w:val="20"/>
                <w:szCs w:val="20"/>
              </w:rPr>
              <w:t>учеб</w:t>
            </w:r>
            <w:proofErr w:type="gramStart"/>
            <w:r>
              <w:rPr>
                <w:color w:val="000000"/>
                <w:sz w:val="20"/>
                <w:szCs w:val="20"/>
              </w:rPr>
              <w:t>.п</w:t>
            </w:r>
            <w:proofErr w:type="gramEnd"/>
            <w:r>
              <w:rPr>
                <w:color w:val="000000"/>
                <w:sz w:val="20"/>
                <w:szCs w:val="20"/>
              </w:rPr>
              <w:t>особие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для вузов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М.: Логос: Университетская книга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E2B87" w:rsidTr="00EE2B87">
        <w:trPr>
          <w:trHeight w:val="11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  <w:lang w:val="en-US"/>
              </w:rPr>
              <w:t>.1.2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 редакцией </w:t>
            </w:r>
            <w:proofErr w:type="spellStart"/>
            <w:r>
              <w:rPr>
                <w:sz w:val="20"/>
                <w:szCs w:val="20"/>
              </w:rPr>
              <w:t>Шматько</w:t>
            </w:r>
            <w:proofErr w:type="spellEnd"/>
            <w:r>
              <w:rPr>
                <w:sz w:val="20"/>
                <w:szCs w:val="20"/>
              </w:rPr>
              <w:t>, Л.П.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Туризм и гостиничное хозяйство: </w:t>
            </w:r>
            <w:proofErr w:type="spellStart"/>
            <w:r>
              <w:rPr>
                <w:sz w:val="20"/>
                <w:szCs w:val="20"/>
              </w:rPr>
              <w:t>учеб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особие</w:t>
            </w:r>
            <w:proofErr w:type="spellEnd"/>
            <w:r>
              <w:rPr>
                <w:sz w:val="20"/>
                <w:szCs w:val="20"/>
              </w:rPr>
              <w:t xml:space="preserve"> для вузов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М.; Ростов н/Д: Март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E2B87" w:rsidTr="00EE2B87">
        <w:trPr>
          <w:trHeight w:val="11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6.1.3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ind w:left="-49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Фатыхов</w:t>
            </w:r>
            <w:proofErr w:type="spellEnd"/>
            <w:r>
              <w:rPr>
                <w:sz w:val="20"/>
                <w:szCs w:val="20"/>
              </w:rPr>
              <w:t xml:space="preserve">, Д. Ф., </w:t>
            </w:r>
            <w:proofErr w:type="spellStart"/>
            <w:r>
              <w:rPr>
                <w:sz w:val="20"/>
                <w:szCs w:val="20"/>
              </w:rPr>
              <w:t>Белехов</w:t>
            </w:r>
            <w:proofErr w:type="spellEnd"/>
            <w:r>
              <w:rPr>
                <w:sz w:val="20"/>
                <w:szCs w:val="20"/>
              </w:rPr>
              <w:t>, А. Н.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Охрана труда в торговле, общественном питании, пищевых производствах в малом бизнесе и быту: </w:t>
            </w:r>
            <w:proofErr w:type="spellStart"/>
            <w:r>
              <w:rPr>
                <w:sz w:val="20"/>
                <w:szCs w:val="20"/>
              </w:rPr>
              <w:t>учеб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особие</w:t>
            </w:r>
            <w:proofErr w:type="spellEnd"/>
            <w:r>
              <w:rPr>
                <w:sz w:val="20"/>
                <w:szCs w:val="20"/>
              </w:rPr>
              <w:t xml:space="preserve"> для нач. проф. образования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М.: Академия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napToGrid w:val="0"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E2B87" w:rsidTr="00EE2B87">
        <w:trPr>
          <w:trHeight w:val="277"/>
        </w:trPr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 Дополнительная литература</w:t>
            </w:r>
          </w:p>
        </w:tc>
      </w:tr>
      <w:tr w:rsidR="00EE2B87" w:rsidTr="00EE2B87">
        <w:trPr>
          <w:trHeight w:val="2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6.2.1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Байлик</w:t>
            </w:r>
            <w:proofErr w:type="spellEnd"/>
            <w:r>
              <w:rPr>
                <w:sz w:val="20"/>
                <w:szCs w:val="20"/>
              </w:rPr>
              <w:t>, С.И.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Гостиничное хозяйство. Организация, управление, обслуживание: </w:t>
            </w:r>
            <w:proofErr w:type="spellStart"/>
            <w:r>
              <w:rPr>
                <w:sz w:val="20"/>
                <w:szCs w:val="20"/>
              </w:rPr>
              <w:t>учеб</w:t>
            </w:r>
            <w:proofErr w:type="gramStart"/>
            <w:r>
              <w:rPr>
                <w:sz w:val="20"/>
                <w:szCs w:val="20"/>
              </w:rPr>
              <w:t>.п</w:t>
            </w:r>
            <w:proofErr w:type="gramEnd"/>
            <w:r>
              <w:rPr>
                <w:sz w:val="20"/>
                <w:szCs w:val="20"/>
              </w:rPr>
              <w:t>особие</w:t>
            </w:r>
            <w:proofErr w:type="spellEnd"/>
            <w:r>
              <w:rPr>
                <w:sz w:val="20"/>
                <w:szCs w:val="20"/>
              </w:rPr>
              <w:t xml:space="preserve"> для вузов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Киев: ВИРА-Р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</w:p>
        </w:tc>
      </w:tr>
      <w:tr w:rsidR="00EE2B87" w:rsidTr="00EE2B87">
        <w:trPr>
          <w:trHeight w:val="2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6.2.2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ind w:left="-4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Сорокина А. В.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Организация обслуживания в </w:t>
            </w:r>
            <w:r>
              <w:rPr>
                <w:sz w:val="20"/>
                <w:szCs w:val="20"/>
              </w:rPr>
              <w:lastRenderedPageBreak/>
              <w:t>гостиницах и туристских комплексах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Альфа-М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napToGrid w:val="0"/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http://znanium.com/c</w:t>
            </w:r>
            <w:r>
              <w:rPr>
                <w:sz w:val="20"/>
                <w:szCs w:val="20"/>
              </w:rPr>
              <w:lastRenderedPageBreak/>
              <w:t>atalog.php?bookinfo=134430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 любого компьюте</w:t>
            </w:r>
            <w:r>
              <w:rPr>
                <w:sz w:val="20"/>
                <w:szCs w:val="20"/>
              </w:rPr>
              <w:lastRenderedPageBreak/>
              <w:t>ра по логину и паролю</w:t>
            </w:r>
          </w:p>
        </w:tc>
      </w:tr>
      <w:tr w:rsidR="00EE2B87" w:rsidTr="00EE2B87">
        <w:trPr>
          <w:trHeight w:val="27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6.2.3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Оробейко</w:t>
            </w:r>
            <w:proofErr w:type="spellEnd"/>
            <w:r>
              <w:rPr>
                <w:sz w:val="20"/>
                <w:szCs w:val="20"/>
              </w:rPr>
              <w:t xml:space="preserve"> Е. С. </w:t>
            </w:r>
            <w:proofErr w:type="spellStart"/>
            <w:r>
              <w:rPr>
                <w:sz w:val="20"/>
                <w:szCs w:val="20"/>
              </w:rPr>
              <w:t>Шередер</w:t>
            </w:r>
            <w:proofErr w:type="spellEnd"/>
            <w:r>
              <w:rPr>
                <w:sz w:val="20"/>
                <w:szCs w:val="20"/>
              </w:rPr>
              <w:t xml:space="preserve"> Н. Г.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Организация обслуживания: рестораны и бары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Альфа-М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B87" w:rsidRDefault="00EE2B87">
            <w:pPr>
              <w:spacing w:after="200" w:line="276" w:lineRule="auto"/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http://znanium.com/catalog.php?bookinfo=261600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napToGrid w:val="0"/>
              <w:spacing w:after="200"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любого компьютера по логину и паролю</w:t>
            </w:r>
          </w:p>
        </w:tc>
      </w:tr>
      <w:tr w:rsidR="00EE2B87" w:rsidTr="00EE2B87">
        <w:trPr>
          <w:trHeight w:val="277"/>
        </w:trPr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6.3 Периодические издания</w:t>
            </w:r>
          </w:p>
        </w:tc>
      </w:tr>
      <w:tr w:rsidR="00EE2B87" w:rsidTr="00EE2B87">
        <w:trPr>
          <w:trHeight w:val="277"/>
        </w:trPr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>6.4 Практические (семинарские) и (или) лабораторные занятия</w:t>
            </w:r>
          </w:p>
        </w:tc>
      </w:tr>
      <w:tr w:rsidR="00EE2B87" w:rsidTr="00EE2B87">
        <w:trPr>
          <w:trHeight w:val="291"/>
        </w:trPr>
        <w:tc>
          <w:tcPr>
            <w:tcW w:w="105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B87" w:rsidRDefault="00EE2B8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6.5 Программно-информационное обеспечение, Интернет-ресурсы</w:t>
            </w:r>
          </w:p>
        </w:tc>
      </w:tr>
    </w:tbl>
    <w:p w:rsidR="00EE2B87" w:rsidRPr="00EE2B87" w:rsidRDefault="00EE2B87" w:rsidP="00B02943">
      <w:pPr>
        <w:pStyle w:val="a6"/>
        <w:jc w:val="both"/>
        <w:rPr>
          <w:b/>
          <w:bCs/>
          <w:i/>
          <w:iCs/>
          <w:sz w:val="20"/>
          <w:szCs w:val="20"/>
        </w:rPr>
      </w:pPr>
    </w:p>
    <w:p w:rsidR="00EE2B87" w:rsidRPr="00B02943" w:rsidRDefault="00EE2B87" w:rsidP="00B02943">
      <w:pPr>
        <w:ind w:left="360"/>
        <w:rPr>
          <w:rFonts w:ascii="Calibri" w:hAnsi="Calibri" w:cs="Calibri"/>
          <w:sz w:val="22"/>
          <w:szCs w:val="22"/>
          <w:lang w:eastAsia="en-US"/>
        </w:rPr>
      </w:pPr>
    </w:p>
    <w:p w:rsidR="00705D11" w:rsidRDefault="00705D11"/>
    <w:sectPr w:rsidR="00705D11" w:rsidSect="00705D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FE4E31"/>
    <w:multiLevelType w:val="multilevel"/>
    <w:tmpl w:val="E36434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77380066"/>
    <w:multiLevelType w:val="hybridMultilevel"/>
    <w:tmpl w:val="59907F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4AC2F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6148D"/>
    <w:rsid w:val="000B3541"/>
    <w:rsid w:val="0056148D"/>
    <w:rsid w:val="00705D11"/>
    <w:rsid w:val="0082459D"/>
    <w:rsid w:val="00B02943"/>
    <w:rsid w:val="00D22470"/>
    <w:rsid w:val="00DE3A13"/>
    <w:rsid w:val="00E53FB9"/>
    <w:rsid w:val="00ED03B9"/>
    <w:rsid w:val="00EE2B87"/>
    <w:rsid w:val="00E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56148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E53F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F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E2B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6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Work</cp:lastModifiedBy>
  <cp:revision>6</cp:revision>
  <dcterms:created xsi:type="dcterms:W3CDTF">2017-08-20T13:31:00Z</dcterms:created>
  <dcterms:modified xsi:type="dcterms:W3CDTF">2023-09-05T10:36:00Z</dcterms:modified>
</cp:coreProperties>
</file>